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8D" w:rsidRDefault="00CD0D8D" w:rsidP="00CD0D8D"/>
    <w:p w:rsidR="00690B49" w:rsidRDefault="00690B49" w:rsidP="00690B49">
      <w:pPr>
        <w:jc w:val="right"/>
      </w:pPr>
      <w:r>
        <w:t xml:space="preserve">Приложение к договору </w:t>
      </w:r>
      <w:r>
        <w:rPr>
          <w:u w:val="single"/>
        </w:rPr>
        <w:t xml:space="preserve">№ </w:t>
      </w:r>
      <w:r w:rsidR="00C358CB" w:rsidRPr="00C358CB">
        <w:rPr>
          <w:u w:val="single"/>
        </w:rPr>
        <w:t>__________</w:t>
      </w:r>
      <w:r>
        <w:rPr>
          <w:u w:val="single"/>
        </w:rPr>
        <w:t xml:space="preserve"> от </w:t>
      </w:r>
      <w:r w:rsidR="008E1CDC">
        <w:rPr>
          <w:u w:val="single"/>
        </w:rPr>
        <w:t>__________</w:t>
      </w:r>
      <w:r>
        <w:rPr>
          <w:u w:val="single"/>
        </w:rPr>
        <w:t xml:space="preserve"> 20</w:t>
      </w:r>
      <w:r w:rsidR="00580A3C">
        <w:rPr>
          <w:u w:val="single"/>
        </w:rPr>
        <w:t>2</w:t>
      </w:r>
      <w:r>
        <w:rPr>
          <w:u w:val="single"/>
        </w:rPr>
        <w:t> г.</w:t>
      </w:r>
    </w:p>
    <w:p w:rsidR="00690B49" w:rsidRDefault="00580A3C" w:rsidP="00690B49">
      <w:pPr>
        <w:jc w:val="right"/>
      </w:pPr>
      <w:r>
        <w:t xml:space="preserve"> </w:t>
      </w:r>
      <w:r w:rsidR="00690B49">
        <w:t>(для лиц из числа иностранных граждан и лиц без гражданства)</w:t>
      </w:r>
    </w:p>
    <w:p w:rsidR="00690B49" w:rsidRDefault="00690B49" w:rsidP="00690B49">
      <w:pPr>
        <w:jc w:val="center"/>
      </w:pPr>
    </w:p>
    <w:p w:rsidR="00690B49" w:rsidRPr="00580A3C" w:rsidRDefault="00690B49" w:rsidP="00580A3C">
      <w:pPr>
        <w:ind w:left="-567" w:firstLine="567"/>
        <w:jc w:val="center"/>
        <w:rPr>
          <w:b/>
        </w:rPr>
      </w:pPr>
      <w:r w:rsidRPr="00580A3C">
        <w:rPr>
          <w:b/>
        </w:rPr>
        <w:t>Порядок взаимодействия сторон по оформлению и продлению документов, необходимых для временного пребывания в Российской Федерации</w:t>
      </w:r>
    </w:p>
    <w:p w:rsidR="00690B49" w:rsidRDefault="00690B49" w:rsidP="00580A3C">
      <w:pPr>
        <w:ind w:left="-567" w:firstLine="567"/>
        <w:jc w:val="center"/>
      </w:pPr>
    </w:p>
    <w:p w:rsidR="00690B49" w:rsidRPr="00E81B06" w:rsidRDefault="00690B49" w:rsidP="00580A3C">
      <w:pPr>
        <w:ind w:left="-567" w:firstLine="567"/>
        <w:jc w:val="both"/>
        <w:rPr>
          <w:b/>
        </w:rPr>
      </w:pPr>
      <w:r w:rsidRPr="00E81B06">
        <w:rPr>
          <w:b/>
        </w:rPr>
        <w:t xml:space="preserve">1. Исполнитель вправе: </w:t>
      </w:r>
    </w:p>
    <w:p w:rsidR="00690B49" w:rsidRPr="00E81B06" w:rsidRDefault="00690B49" w:rsidP="00580A3C">
      <w:pPr>
        <w:ind w:left="-567" w:firstLine="567"/>
        <w:jc w:val="both"/>
      </w:pPr>
      <w:r w:rsidRPr="00E81B06">
        <w:t>1.1. Получать копии документов, подтверждающих право на временное пребывание (проживание) Заказчика/Обучающегося</w:t>
      </w:r>
      <w:r w:rsidR="00580A3C">
        <w:t xml:space="preserve"> (Слушателя)</w:t>
      </w:r>
      <w:r w:rsidRPr="00E81B06">
        <w:t xml:space="preserve"> в Российской Федерации; </w:t>
      </w:r>
    </w:p>
    <w:p w:rsidR="00690B49" w:rsidRPr="00E81B06" w:rsidRDefault="00690B49" w:rsidP="00580A3C">
      <w:pPr>
        <w:ind w:left="-567" w:firstLine="567"/>
        <w:jc w:val="both"/>
      </w:pPr>
      <w:r w:rsidRPr="00E81B06">
        <w:t>1.2. Получать информацию о контактных данных Заказчика/Обучающегося</w:t>
      </w:r>
      <w:r w:rsidR="00580A3C">
        <w:t xml:space="preserve"> </w:t>
      </w:r>
      <w:r w:rsidR="00580A3C" w:rsidRPr="00580A3C">
        <w:t>(Слушателя)</w:t>
      </w:r>
      <w:r w:rsidRPr="00E81B06">
        <w:t xml:space="preserve">, адресе постановки его на миграционный учет, а также об изменениях контактных данных и адресе постановки его на миграционный учет; </w:t>
      </w:r>
    </w:p>
    <w:p w:rsidR="00690B49" w:rsidRPr="00E81B06" w:rsidRDefault="00690B49" w:rsidP="00580A3C">
      <w:pPr>
        <w:ind w:left="-567" w:firstLine="567"/>
        <w:jc w:val="both"/>
      </w:pPr>
      <w:r w:rsidRPr="00E81B06">
        <w:t>1.3. Применять к Заказчику/Обучающемуся</w:t>
      </w:r>
      <w:r w:rsidR="00580A3C">
        <w:t xml:space="preserve"> </w:t>
      </w:r>
      <w:r w:rsidR="00580A3C" w:rsidRPr="00580A3C">
        <w:t>(Слушател</w:t>
      </w:r>
      <w:r w:rsidR="00580A3C">
        <w:t>ю</w:t>
      </w:r>
      <w:r w:rsidR="00580A3C" w:rsidRPr="00580A3C">
        <w:t>)</w:t>
      </w:r>
      <w:r w:rsidR="00580A3C">
        <w:t xml:space="preserve"> </w:t>
      </w:r>
      <w:r w:rsidRPr="00E81B06">
        <w:t xml:space="preserve">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 </w:t>
      </w:r>
    </w:p>
    <w:p w:rsidR="00690B49" w:rsidRPr="00E81B06" w:rsidRDefault="00690B49" w:rsidP="00580A3C">
      <w:pPr>
        <w:ind w:left="-567" w:firstLine="567"/>
        <w:jc w:val="both"/>
      </w:pPr>
      <w:r w:rsidRPr="00E81B06">
        <w:t>1.4. Расторгнуть гражданско-правовой договор в случае нарушения Заказчиком/Обучающимся</w:t>
      </w:r>
      <w:r w:rsidR="00580A3C">
        <w:t xml:space="preserve"> (Слушателем)</w:t>
      </w:r>
      <w:r w:rsidRPr="00E81B06">
        <w:t>:</w:t>
      </w:r>
    </w:p>
    <w:p w:rsidR="00690B49" w:rsidRPr="00E81B06" w:rsidRDefault="00690B49" w:rsidP="00580A3C">
      <w:pPr>
        <w:ind w:left="-567" w:firstLine="567"/>
        <w:jc w:val="both"/>
        <w:rPr>
          <w:shd w:val="clear" w:color="auto" w:fill="FFFFFF"/>
        </w:rPr>
      </w:pPr>
      <w:r w:rsidRPr="00E81B06">
        <w:t xml:space="preserve">1.4.1. </w:t>
      </w:r>
      <w:hyperlink r:id="rId4" w:anchor="dst100078" w:history="1">
        <w:r w:rsidRPr="00E81B06">
          <w:rPr>
            <w:rStyle w:val="a3"/>
            <w:shd w:val="clear" w:color="auto" w:fill="FFFFFF"/>
          </w:rPr>
          <w:t>правил</w:t>
        </w:r>
      </w:hyperlink>
      <w:r w:rsidRPr="00E81B06">
        <w:t xml:space="preserve"> </w:t>
      </w:r>
      <w:r w:rsidRPr="00E81B06">
        <w:rPr>
          <w:shd w:val="clear" w:color="auto" w:fill="FFFFFF"/>
        </w:rPr>
        <w:t xml:space="preserve">въезда в Российскую Федерацию либо </w:t>
      </w:r>
      <w:hyperlink r:id="rId5" w:anchor="dst100033" w:history="1">
        <w:r w:rsidRPr="00E81B06">
          <w:rPr>
            <w:rStyle w:val="a3"/>
            <w:shd w:val="clear" w:color="auto" w:fill="FFFFFF"/>
          </w:rPr>
          <w:t>режима</w:t>
        </w:r>
      </w:hyperlink>
      <w:r w:rsidRPr="00E81B06">
        <w:t xml:space="preserve"> </w:t>
      </w:r>
      <w:r w:rsidRPr="00E81B06">
        <w:rPr>
          <w:shd w:val="clear" w:color="auto" w:fill="FFFFFF"/>
        </w:rPr>
        <w:t xml:space="preserve">пребывания (проживания) в Российской Федерации, выразившегося в нарушении установленных правил въезда в Российскую Федерацию, в нарушении </w:t>
      </w:r>
      <w:r w:rsidRPr="00E81B06">
        <w:t xml:space="preserve">правил </w:t>
      </w:r>
      <w:r w:rsidRPr="00E81B06">
        <w:rPr>
          <w:shd w:val="clear" w:color="auto" w:fill="FFFFFF"/>
        </w:rPr>
        <w:t xml:space="preserve">миграционного учета, передвижения или </w:t>
      </w:r>
      <w:r w:rsidRPr="00E81B06">
        <w:t xml:space="preserve">порядка </w:t>
      </w:r>
      <w:r w:rsidRPr="00E81B06">
        <w:rPr>
          <w:shd w:val="clear" w:color="auto" w:fill="FFFFFF"/>
        </w:rPr>
        <w:t>выбора места пребывания или жительства, транзитного проезда через территорию Российской Федерации, в неисполнении обязанностей по уведомлению о подтверждении своего проживания в Российской Федерации;</w:t>
      </w:r>
    </w:p>
    <w:p w:rsidR="00690B49" w:rsidRPr="00E81B06" w:rsidRDefault="00690B49" w:rsidP="00580A3C">
      <w:pPr>
        <w:ind w:left="-567" w:firstLine="567"/>
        <w:jc w:val="both"/>
        <w:rPr>
          <w:shd w:val="clear" w:color="auto" w:fill="FFFFFF"/>
        </w:rPr>
      </w:pPr>
      <w:r w:rsidRPr="00E81B06">
        <w:rPr>
          <w:shd w:val="clear" w:color="auto" w:fill="FFFFFF"/>
        </w:rPr>
        <w:t>1.4.2. режима пребывания (проживания) в Российской Федерации, выразившегося в отсутствии документов, подтверждающих право на пребывание (проживание) в Российской Федерации,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пребывания.</w:t>
      </w:r>
    </w:p>
    <w:p w:rsidR="00690B49" w:rsidRPr="00E81B06" w:rsidRDefault="00690B49" w:rsidP="00580A3C">
      <w:pPr>
        <w:ind w:left="-567" w:firstLine="567"/>
        <w:jc w:val="both"/>
        <w:rPr>
          <w:b/>
        </w:rPr>
      </w:pPr>
      <w:r w:rsidRPr="00E81B06">
        <w:rPr>
          <w:b/>
        </w:rPr>
        <w:t>2. Заказчик/Обучающийся</w:t>
      </w:r>
      <w:r w:rsidR="00580A3C">
        <w:rPr>
          <w:b/>
        </w:rPr>
        <w:t xml:space="preserve"> </w:t>
      </w:r>
      <w:r w:rsidR="00580A3C" w:rsidRPr="00580A3C">
        <w:rPr>
          <w:b/>
        </w:rPr>
        <w:t>(Слушатель)</w:t>
      </w:r>
      <w:r w:rsidRPr="00E81B06">
        <w:rPr>
          <w:b/>
        </w:rPr>
        <w:t xml:space="preserve"> вправе: </w:t>
      </w:r>
    </w:p>
    <w:p w:rsidR="00690B49" w:rsidRPr="00E81B06" w:rsidRDefault="00690B49" w:rsidP="00580A3C">
      <w:pPr>
        <w:ind w:left="-567" w:firstLine="567"/>
        <w:jc w:val="both"/>
      </w:pPr>
      <w:r w:rsidRPr="00E81B06">
        <w:t xml:space="preserve">2.1. Получать информацию от Исполнителя по вопросам организации и обеспечения надлежащего исполнения услуг; </w:t>
      </w:r>
    </w:p>
    <w:p w:rsidR="00690B49" w:rsidRPr="00E81B06" w:rsidRDefault="00690B49" w:rsidP="00580A3C">
      <w:pPr>
        <w:ind w:left="-567" w:firstLine="567"/>
        <w:jc w:val="both"/>
      </w:pPr>
      <w:r w:rsidRPr="00E81B06">
        <w:t xml:space="preserve">2.2. Получать полную и достоверную информацию о порядке оформления и продления документов, подтверждающих право на пребывание (проживание) в Российской Федерации. </w:t>
      </w:r>
    </w:p>
    <w:p w:rsidR="00690B49" w:rsidRPr="00E81B06" w:rsidRDefault="00690B49" w:rsidP="00580A3C">
      <w:pPr>
        <w:ind w:left="-567" w:firstLine="567"/>
        <w:jc w:val="both"/>
        <w:rPr>
          <w:b/>
        </w:rPr>
      </w:pPr>
      <w:r w:rsidRPr="00E81B06">
        <w:rPr>
          <w:b/>
        </w:rPr>
        <w:t xml:space="preserve">3. Исполнитель обязан: </w:t>
      </w:r>
    </w:p>
    <w:p w:rsidR="00690B49" w:rsidRPr="00E81B06" w:rsidRDefault="00690B49" w:rsidP="00580A3C">
      <w:pPr>
        <w:ind w:left="-567" w:firstLine="567"/>
        <w:jc w:val="both"/>
      </w:pPr>
      <w:r w:rsidRPr="00E81B06">
        <w:t>3.1. Содействовать Заказчику/Обучающемуся</w:t>
      </w:r>
      <w:r w:rsidR="00580A3C">
        <w:t xml:space="preserve"> (Слушателю)</w:t>
      </w:r>
      <w:r w:rsidRPr="00E81B06">
        <w:t xml:space="preserve"> в оформлении документов, подтверждающих право на пребывание (проживание) в Российской Федерации;</w:t>
      </w:r>
    </w:p>
    <w:p w:rsidR="00690B49" w:rsidRPr="00E81B06" w:rsidRDefault="00690B49" w:rsidP="00580A3C">
      <w:pPr>
        <w:ind w:left="-567" w:firstLine="567"/>
        <w:jc w:val="both"/>
      </w:pPr>
      <w:r w:rsidRPr="00E81B06">
        <w:t>3.2. Содействовать Заказчику/Обучающемуся</w:t>
      </w:r>
      <w:r w:rsidR="00580A3C">
        <w:t xml:space="preserve"> (Слушателю)</w:t>
      </w:r>
      <w:r w:rsidRPr="00E81B06">
        <w:t xml:space="preserve"> в оформлении полиса медицинского страхования. </w:t>
      </w:r>
    </w:p>
    <w:p w:rsidR="00690B49" w:rsidRPr="00E81B06" w:rsidRDefault="00690B49" w:rsidP="00580A3C">
      <w:pPr>
        <w:ind w:left="-567" w:firstLine="567"/>
        <w:jc w:val="both"/>
      </w:pPr>
      <w:r w:rsidRPr="00E81B06">
        <w:rPr>
          <w:b/>
        </w:rPr>
        <w:t xml:space="preserve">4. Заказчик/Обучающийся </w:t>
      </w:r>
      <w:r w:rsidR="00580A3C" w:rsidRPr="00580A3C">
        <w:rPr>
          <w:b/>
        </w:rPr>
        <w:t>(Слушатель)</w:t>
      </w:r>
      <w:r w:rsidR="00580A3C">
        <w:t xml:space="preserve"> </w:t>
      </w:r>
      <w:r w:rsidRPr="00E81B06">
        <w:rPr>
          <w:b/>
        </w:rPr>
        <w:t>обязан:</w:t>
      </w:r>
      <w:r w:rsidRPr="00E81B06">
        <w:t xml:space="preserve"> </w:t>
      </w:r>
    </w:p>
    <w:p w:rsidR="00690B49" w:rsidRPr="00E81B06" w:rsidRDefault="00690B49" w:rsidP="00580A3C">
      <w:pPr>
        <w:ind w:left="-567" w:firstLine="567"/>
        <w:jc w:val="both"/>
      </w:pPr>
      <w:r w:rsidRPr="00E81B06">
        <w:t xml:space="preserve">4.1. В течение одного рабочего дня после подписания договора об </w:t>
      </w:r>
      <w:r w:rsidR="00580A3C">
        <w:t>образовании</w:t>
      </w:r>
      <w:r w:rsidRPr="00E81B06">
        <w:t xml:space="preserve"> предоставить следующие документы в </w:t>
      </w:r>
      <w:r w:rsidR="000A5031" w:rsidRPr="00580A3C">
        <w:t>Управление международного сотрудничества</w:t>
      </w:r>
      <w:r w:rsidR="000A5031" w:rsidRPr="00E81B06">
        <w:t xml:space="preserve"> </w:t>
      </w:r>
      <w:r w:rsidRPr="00E81B06">
        <w:t>УрГЮУ (г. Екатеринбург, ул. К</w:t>
      </w:r>
      <w:r w:rsidR="000A5031" w:rsidRPr="00E81B06">
        <w:t xml:space="preserve">омсомольская, д. 23, кабинет </w:t>
      </w:r>
      <w:r w:rsidR="000A5031" w:rsidRPr="00580A3C">
        <w:t>202</w:t>
      </w:r>
      <w:r w:rsidRPr="00E81B06">
        <w:t xml:space="preserve">): </w:t>
      </w:r>
    </w:p>
    <w:p w:rsidR="00690B49" w:rsidRPr="00E81B06" w:rsidRDefault="00690B49" w:rsidP="00580A3C">
      <w:pPr>
        <w:ind w:left="-567" w:firstLine="567"/>
        <w:jc w:val="both"/>
      </w:pPr>
      <w:r w:rsidRPr="00E81B06">
        <w:t xml:space="preserve">-  оригинал документа, удостоверяющего личность; </w:t>
      </w:r>
    </w:p>
    <w:p w:rsidR="00690B49" w:rsidRPr="00E81B06" w:rsidRDefault="00E81B06" w:rsidP="00580A3C">
      <w:pPr>
        <w:ind w:left="-567" w:firstLine="567"/>
        <w:jc w:val="both"/>
      </w:pPr>
      <w:r w:rsidRPr="00E81B06">
        <w:t xml:space="preserve">- </w:t>
      </w:r>
      <w:r w:rsidR="00690B49" w:rsidRPr="00E81B06">
        <w:t xml:space="preserve">обыкновенную учебную визу, полученную по приглашению УрГЮУ (в случаях, предусмотренных законодательством Российской Федерации); </w:t>
      </w:r>
    </w:p>
    <w:p w:rsidR="00690B49" w:rsidRPr="00E81B06" w:rsidRDefault="00690B49" w:rsidP="00580A3C">
      <w:pPr>
        <w:ind w:left="-567" w:firstLine="567"/>
        <w:jc w:val="both"/>
      </w:pPr>
      <w:r w:rsidRPr="00E81B06">
        <w:t>- миграционную карту с отметкой органа пограничного контроля о пересечении государственной границы Российской Федерации;</w:t>
      </w:r>
    </w:p>
    <w:p w:rsidR="00690B49" w:rsidRPr="00E81B06" w:rsidRDefault="00690B49" w:rsidP="00580A3C">
      <w:pPr>
        <w:ind w:left="-567" w:firstLine="567"/>
        <w:jc w:val="both"/>
      </w:pPr>
      <w:r w:rsidRPr="00E81B06">
        <w:t xml:space="preserve">- оригинал и копию отрывной части бланка уведомления о постановке на миграционный учет со штампом территориального органа по вопросам миграции УМВД России по г. Екатеринбургу, действующее на момент зачисления; </w:t>
      </w:r>
    </w:p>
    <w:p w:rsidR="00690B49" w:rsidRPr="008E1CDC" w:rsidRDefault="00690B49" w:rsidP="00580A3C">
      <w:pPr>
        <w:ind w:left="-567" w:firstLine="567"/>
        <w:jc w:val="both"/>
      </w:pPr>
      <w:r w:rsidRPr="00580A3C">
        <w:t xml:space="preserve">- копии документов об имеющемся образовании (диплом, аттестат или др.) с указанием пройденных предметов, количества часов, потраченных на их изучение и итоговых оценок, дающих право на получение </w:t>
      </w:r>
      <w:r w:rsidRPr="008E1CDC">
        <w:t xml:space="preserve">высшего образования соответствующего уровня в Российской Федерации. Документы об образовании должны быть легализованы установленным образом в государстве их получения; </w:t>
      </w:r>
    </w:p>
    <w:p w:rsidR="00267FB5" w:rsidRPr="008E1CDC" w:rsidRDefault="00267FB5" w:rsidP="00580A3C">
      <w:pPr>
        <w:ind w:left="-567" w:firstLine="567"/>
        <w:jc w:val="both"/>
      </w:pPr>
      <w:r w:rsidRPr="008E1CDC">
        <w:t xml:space="preserve">- копию договора об </w:t>
      </w:r>
      <w:r w:rsidR="00580A3C" w:rsidRPr="008E1CDC">
        <w:t>образовании</w:t>
      </w:r>
      <w:r w:rsidRPr="008E1CDC">
        <w:t xml:space="preserve">; </w:t>
      </w:r>
    </w:p>
    <w:p w:rsidR="00690B49" w:rsidRPr="00E81B06" w:rsidRDefault="00690B49" w:rsidP="00580A3C">
      <w:pPr>
        <w:ind w:left="-567" w:firstLine="567"/>
        <w:jc w:val="both"/>
      </w:pPr>
      <w:r w:rsidRPr="008E1CDC">
        <w:t>- полис медицинского страхования, действующего на территории Российской Федерации на период действия договора. Условия страхования должны соответствовать действующему законодательству и включать следующие основные направления: амбулаторное лечение внезапно возникшего заболевания; страхование от несчастного случая; госпитализацию; транспортировка в больницу для госпитализации в случае необходимости; репатриация останков застрахованного к месту постоянного проживания в случае смерти. Медицинский страховой полис приобретается Заказчиком/Обучающимся ежегодно</w:t>
      </w:r>
      <w:r w:rsidRPr="00E81B06">
        <w:t xml:space="preserve"> за сч</w:t>
      </w:r>
      <w:r w:rsidR="00267FB5" w:rsidRPr="00E81B06">
        <w:t xml:space="preserve">ет собственных денежных средств; </w:t>
      </w:r>
      <w:r w:rsidRPr="00E81B06">
        <w:t xml:space="preserve"> </w:t>
      </w:r>
    </w:p>
    <w:p w:rsidR="000A5031" w:rsidRPr="008E1CDC" w:rsidRDefault="000A5031" w:rsidP="00580A3C">
      <w:pPr>
        <w:ind w:left="-567" w:firstLine="567"/>
        <w:jc w:val="both"/>
      </w:pPr>
      <w:r w:rsidRPr="008E1CDC">
        <w:t>-</w:t>
      </w:r>
      <w:r w:rsidR="00267FB5" w:rsidRPr="008E1CDC">
        <w:t xml:space="preserve"> иные предусмотренные законодательством Российской Федерации документы, подтверждающие право на временное пребывание (проживание) Заказчика/Обучающегося</w:t>
      </w:r>
      <w:r w:rsidR="00580A3C" w:rsidRPr="008E1CDC">
        <w:t xml:space="preserve"> (Слушателя)</w:t>
      </w:r>
      <w:r w:rsidR="00267FB5" w:rsidRPr="008E1CDC">
        <w:t xml:space="preserve"> в Российской Федерации.  </w:t>
      </w:r>
    </w:p>
    <w:p w:rsidR="00690B49" w:rsidRPr="008E1CDC" w:rsidRDefault="00690B49" w:rsidP="00580A3C">
      <w:pPr>
        <w:ind w:left="-567" w:firstLine="567"/>
        <w:jc w:val="both"/>
      </w:pPr>
      <w:r w:rsidRPr="008E1CDC">
        <w:t xml:space="preserve">4.2. </w:t>
      </w:r>
      <w:r w:rsidR="00580A3C" w:rsidRPr="008E1CDC">
        <w:t>В</w:t>
      </w:r>
      <w:r w:rsidRPr="008E1CDC">
        <w:t xml:space="preserve"> случае проживания в общежитиях УрГЮУ предоставлять в </w:t>
      </w:r>
      <w:r w:rsidR="000A5031" w:rsidRPr="008E1CDC">
        <w:t xml:space="preserve">Управление международного сотрудничества </w:t>
      </w:r>
      <w:r w:rsidRPr="008E1CDC">
        <w:t xml:space="preserve">документы, необходимые для постановки на миграционный учет, в течение одного рабочего дня после пересечении государственной границы Российской Федерации, выезда из гостиниц, отелей, хостелов, расположенных на </w:t>
      </w:r>
      <w:r w:rsidR="007F1B60" w:rsidRPr="008E1CDC">
        <w:t xml:space="preserve">территории Российской Федерации, в иных случаях, влекущих в соответствии с законодательством Российской Федерации изменение адреса постановки на миграционный учет; </w:t>
      </w:r>
    </w:p>
    <w:p w:rsidR="00690B49" w:rsidRPr="008E1CDC" w:rsidRDefault="00690B49" w:rsidP="00580A3C">
      <w:pPr>
        <w:ind w:left="-567" w:firstLine="567"/>
        <w:jc w:val="both"/>
      </w:pPr>
      <w:r w:rsidRPr="008E1CDC">
        <w:t>- оригинал и копию документа, удостоверяющего личность;</w:t>
      </w:r>
    </w:p>
    <w:p w:rsidR="00690B49" w:rsidRPr="008E1CDC" w:rsidRDefault="00690B49" w:rsidP="00580A3C">
      <w:pPr>
        <w:ind w:left="-567" w:firstLine="567"/>
        <w:jc w:val="both"/>
      </w:pPr>
      <w:r w:rsidRPr="008E1CDC">
        <w:t xml:space="preserve">- обыкновенную учебную визу, полученную по приглашению УрГЮУ (в случаях предусмотренных законодательством Российской Федерации); </w:t>
      </w:r>
    </w:p>
    <w:p w:rsidR="00690B49" w:rsidRPr="008E1CDC" w:rsidRDefault="00690B49" w:rsidP="00580A3C">
      <w:pPr>
        <w:ind w:left="-567" w:firstLine="567"/>
        <w:jc w:val="both"/>
      </w:pPr>
      <w:r w:rsidRPr="008E1CDC">
        <w:t xml:space="preserve">- миграционную карту с отметкой органа пограничного контроля о пересечении государственной границы </w:t>
      </w:r>
      <w:r w:rsidRPr="008E1CDC">
        <w:lastRenderedPageBreak/>
        <w:t>Российской Федерации;</w:t>
      </w:r>
    </w:p>
    <w:p w:rsidR="00267FB5" w:rsidRPr="008E1CDC" w:rsidRDefault="00690B49" w:rsidP="00580A3C">
      <w:pPr>
        <w:ind w:left="-567" w:firstLine="567"/>
        <w:jc w:val="both"/>
      </w:pPr>
      <w:r w:rsidRPr="008E1CDC">
        <w:t xml:space="preserve">- копию договора об </w:t>
      </w:r>
      <w:r w:rsidR="00580A3C" w:rsidRPr="008E1CDC">
        <w:t>образовании</w:t>
      </w:r>
      <w:r w:rsidR="00267FB5" w:rsidRPr="008E1CDC">
        <w:t xml:space="preserve">; </w:t>
      </w:r>
    </w:p>
    <w:p w:rsidR="00690B49" w:rsidRPr="008E1CDC" w:rsidRDefault="00267FB5" w:rsidP="00580A3C">
      <w:pPr>
        <w:ind w:left="-567" w:firstLine="567"/>
        <w:jc w:val="both"/>
      </w:pPr>
      <w:r w:rsidRPr="008E1CDC">
        <w:t xml:space="preserve">- </w:t>
      </w:r>
      <w:r w:rsidR="007F1B60" w:rsidRPr="008E1CDC">
        <w:t xml:space="preserve">копию договора найма жилого помещения в студенческом общежитии УрГЮУ; </w:t>
      </w:r>
    </w:p>
    <w:p w:rsidR="007F1B60" w:rsidRPr="008E1CDC" w:rsidRDefault="007F1B60" w:rsidP="00580A3C">
      <w:pPr>
        <w:ind w:left="-567" w:firstLine="567"/>
        <w:jc w:val="both"/>
      </w:pPr>
      <w:r w:rsidRPr="008E1CDC">
        <w:t xml:space="preserve">- справку из Деканата, подтверждающую обучение в УрГЮУ. </w:t>
      </w:r>
    </w:p>
    <w:p w:rsidR="00E81B06" w:rsidRPr="008E1CDC" w:rsidRDefault="00E81B06" w:rsidP="00580A3C">
      <w:pPr>
        <w:ind w:left="-567" w:firstLine="567"/>
        <w:jc w:val="both"/>
      </w:pPr>
      <w:r w:rsidRPr="008E1CDC">
        <w:t>- иные предусмотренные законодательством Российской Федерации документы, подтверждающие право на временное пребывание (проживание) Заказчика/Обучающегося</w:t>
      </w:r>
      <w:r w:rsidR="00580A3C" w:rsidRPr="008E1CDC">
        <w:t xml:space="preserve"> (Слушателя)</w:t>
      </w:r>
      <w:r w:rsidRPr="008E1CDC">
        <w:t xml:space="preserve"> в Российской Федерации.  </w:t>
      </w:r>
    </w:p>
    <w:p w:rsidR="00690B49" w:rsidRPr="008E1CDC" w:rsidRDefault="00690B49" w:rsidP="00580A3C">
      <w:pPr>
        <w:ind w:left="-567" w:firstLine="567"/>
        <w:jc w:val="both"/>
      </w:pPr>
      <w:r w:rsidRPr="008E1CDC">
        <w:t xml:space="preserve">4.3. Предоставлять в </w:t>
      </w:r>
      <w:r w:rsidR="000A5031" w:rsidRPr="008E1CDC">
        <w:t xml:space="preserve">Управление международного сотрудничества </w:t>
      </w:r>
      <w:r w:rsidRPr="008E1CDC">
        <w:t>следующие документы для продления срока временного пребывания за 15 рабочих дней до окончания срока постановки на миграционный учет:</w:t>
      </w:r>
    </w:p>
    <w:p w:rsidR="00690B49" w:rsidRPr="008E1CDC" w:rsidRDefault="00690B49" w:rsidP="00580A3C">
      <w:pPr>
        <w:ind w:left="-567" w:firstLine="567"/>
        <w:jc w:val="both"/>
      </w:pPr>
      <w:r w:rsidRPr="008E1CDC">
        <w:t>- оригинал и копию документа, удостоверяющего личность;</w:t>
      </w:r>
    </w:p>
    <w:p w:rsidR="00690B49" w:rsidRPr="008E1CDC" w:rsidRDefault="00690B49" w:rsidP="00580A3C">
      <w:pPr>
        <w:ind w:left="-567" w:firstLine="567"/>
        <w:jc w:val="both"/>
      </w:pPr>
      <w:r w:rsidRPr="008E1CDC">
        <w:t>- копию действующей визы;</w:t>
      </w:r>
    </w:p>
    <w:p w:rsidR="007F1B60" w:rsidRPr="008E1CDC" w:rsidRDefault="007F1B60" w:rsidP="00580A3C">
      <w:pPr>
        <w:ind w:left="-567" w:firstLine="567"/>
        <w:jc w:val="both"/>
      </w:pPr>
      <w:r w:rsidRPr="008E1CDC">
        <w:t xml:space="preserve">- копию договора об </w:t>
      </w:r>
      <w:r w:rsidR="00580A3C" w:rsidRPr="008E1CDC">
        <w:t>образовании</w:t>
      </w:r>
      <w:r w:rsidRPr="008E1CDC">
        <w:t xml:space="preserve">; </w:t>
      </w:r>
    </w:p>
    <w:p w:rsidR="007F1B60" w:rsidRPr="008E1CDC" w:rsidRDefault="00E81B06" w:rsidP="00580A3C">
      <w:pPr>
        <w:ind w:left="-567" w:firstLine="567"/>
        <w:jc w:val="both"/>
      </w:pPr>
      <w:r w:rsidRPr="008E1CDC">
        <w:t xml:space="preserve">- справку из Деканата, подтверждающую обучение в УрГЮУ; </w:t>
      </w:r>
    </w:p>
    <w:p w:rsidR="00E81B06" w:rsidRPr="008E1CDC" w:rsidRDefault="00E81B06" w:rsidP="00580A3C">
      <w:pPr>
        <w:ind w:left="-567" w:firstLine="567"/>
        <w:jc w:val="both"/>
      </w:pPr>
      <w:r w:rsidRPr="008E1CDC">
        <w:t>- копию договора найма жилого помещения в студенческом общежитии УрГЮУ;</w:t>
      </w:r>
    </w:p>
    <w:p w:rsidR="00690B49" w:rsidRPr="008E1CDC" w:rsidRDefault="00690B49" w:rsidP="00580A3C">
      <w:pPr>
        <w:ind w:left="-567" w:firstLine="567"/>
        <w:jc w:val="both"/>
      </w:pPr>
      <w:r w:rsidRPr="008E1CDC">
        <w:t>- оригинал и копию миграционной карты с отметкой о пересечении государственной границы;</w:t>
      </w:r>
    </w:p>
    <w:p w:rsidR="00690B49" w:rsidRPr="008E1CDC" w:rsidRDefault="00690B49" w:rsidP="00580A3C">
      <w:pPr>
        <w:ind w:left="-567" w:firstLine="567"/>
        <w:jc w:val="both"/>
      </w:pPr>
      <w:r w:rsidRPr="008E1CDC">
        <w:t>- оригинал и копию отрывной части бланка уведомления о постановке на миграционный учет со штампом территориального органа по вопросам миграции УМВД России по г. Екатеринбургу;</w:t>
      </w:r>
    </w:p>
    <w:p w:rsidR="00E81B06" w:rsidRPr="008E1CDC" w:rsidRDefault="00E81B06" w:rsidP="00580A3C">
      <w:pPr>
        <w:ind w:left="-567" w:firstLine="567"/>
        <w:jc w:val="both"/>
      </w:pPr>
      <w:r w:rsidRPr="008E1CDC">
        <w:t>- иные предусмотренные законодательством Российской Федерации документы, подтверждающие право на временное пребывание (проживание) Заказчика/Обучающегося</w:t>
      </w:r>
      <w:r w:rsidR="00580A3C" w:rsidRPr="008E1CDC">
        <w:t xml:space="preserve"> (Слушателя)</w:t>
      </w:r>
      <w:r w:rsidRPr="008E1CDC">
        <w:t xml:space="preserve"> в Российской Федерации.  </w:t>
      </w:r>
    </w:p>
    <w:p w:rsidR="00690B49" w:rsidRPr="008E1CDC" w:rsidRDefault="00E81B06" w:rsidP="00580A3C">
      <w:pPr>
        <w:ind w:left="-567" w:firstLine="567"/>
        <w:jc w:val="both"/>
      </w:pPr>
      <w:r w:rsidRPr="008E1CDC">
        <w:t>4.4</w:t>
      </w:r>
      <w:r w:rsidR="00690B49" w:rsidRPr="008E1CDC">
        <w:t xml:space="preserve">. За 45 рабочих дней до окончания срока действия визы предоставлять в </w:t>
      </w:r>
      <w:r w:rsidR="000A5031" w:rsidRPr="008E1CDC">
        <w:t xml:space="preserve">Управление международного сотрудничества </w:t>
      </w:r>
      <w:r w:rsidR="00690B49" w:rsidRPr="008E1CDC">
        <w:t>следующие документы для продления срока временного пребывания:</w:t>
      </w:r>
    </w:p>
    <w:p w:rsidR="00690B49" w:rsidRPr="008E1CDC" w:rsidRDefault="00690B49" w:rsidP="00580A3C">
      <w:pPr>
        <w:ind w:left="-567" w:firstLine="567"/>
        <w:jc w:val="both"/>
      </w:pPr>
      <w:r w:rsidRPr="008E1CDC">
        <w:t>- оригинал и копию документа, удостоверяющего личность;</w:t>
      </w:r>
    </w:p>
    <w:p w:rsidR="00690B49" w:rsidRPr="008E1CDC" w:rsidRDefault="00690B49" w:rsidP="00580A3C">
      <w:pPr>
        <w:ind w:left="-567" w:firstLine="567"/>
        <w:jc w:val="both"/>
      </w:pPr>
      <w:r w:rsidRPr="008E1CDC">
        <w:t>- копию действующей визы;</w:t>
      </w:r>
    </w:p>
    <w:p w:rsidR="00690B49" w:rsidRPr="008E1CDC" w:rsidRDefault="00690B49" w:rsidP="00580A3C">
      <w:pPr>
        <w:ind w:left="-567" w:firstLine="567"/>
        <w:jc w:val="both"/>
      </w:pPr>
      <w:r w:rsidRPr="008E1CDC">
        <w:t>- заполненную визовую анкету;</w:t>
      </w:r>
    </w:p>
    <w:p w:rsidR="00690B49" w:rsidRPr="008E1CDC" w:rsidRDefault="00690B49" w:rsidP="00580A3C">
      <w:pPr>
        <w:ind w:left="-567" w:firstLine="567"/>
        <w:jc w:val="both"/>
      </w:pPr>
      <w:r w:rsidRPr="008E1CDC">
        <w:t>- оригинал и копию миграционной карты с отметкой о пересечении государственной границы;</w:t>
      </w:r>
    </w:p>
    <w:p w:rsidR="00690B49" w:rsidRPr="008E1CDC" w:rsidRDefault="00690B49" w:rsidP="00580A3C">
      <w:pPr>
        <w:ind w:left="-567" w:firstLine="567"/>
        <w:jc w:val="both"/>
      </w:pPr>
      <w:r w:rsidRPr="008E1CDC">
        <w:t>- оригинал и копию отрывной части бланка уведомления о постановке на миграционный учет со штампом территориального органа по вопросам миграции УМВД России по г. Екатеринбургу;</w:t>
      </w:r>
    </w:p>
    <w:p w:rsidR="00690B49" w:rsidRPr="008E1CDC" w:rsidRDefault="00690B49" w:rsidP="00580A3C">
      <w:pPr>
        <w:ind w:left="-567" w:firstLine="567"/>
        <w:jc w:val="both"/>
      </w:pPr>
      <w:r w:rsidRPr="008E1CDC">
        <w:t xml:space="preserve">- копию договора об </w:t>
      </w:r>
      <w:r w:rsidR="00580A3C" w:rsidRPr="008E1CDC">
        <w:t>образовании</w:t>
      </w:r>
      <w:r w:rsidRPr="008E1CDC">
        <w:t>;</w:t>
      </w:r>
    </w:p>
    <w:p w:rsidR="00690B49" w:rsidRPr="008E1CDC" w:rsidRDefault="00690B49" w:rsidP="00580A3C">
      <w:pPr>
        <w:ind w:left="-567" w:firstLine="567"/>
        <w:jc w:val="both"/>
      </w:pPr>
      <w:r w:rsidRPr="008E1CDC">
        <w:t>- справку из Деканата, подтверждающую обучение в УрГЮУ;</w:t>
      </w:r>
    </w:p>
    <w:p w:rsidR="00690B49" w:rsidRPr="008E1CDC" w:rsidRDefault="00690B49" w:rsidP="00580A3C">
      <w:pPr>
        <w:ind w:left="-567" w:firstLine="567"/>
        <w:jc w:val="both"/>
      </w:pPr>
      <w:r w:rsidRPr="008E1CDC">
        <w:t xml:space="preserve">- квитанцию об оплате государственной пошлины за оформление многократной учебной визы; </w:t>
      </w:r>
    </w:p>
    <w:p w:rsidR="00690B49" w:rsidRPr="008E1CDC" w:rsidRDefault="00690B49" w:rsidP="00580A3C">
      <w:pPr>
        <w:ind w:left="-567" w:firstLine="567"/>
        <w:jc w:val="both"/>
      </w:pPr>
      <w:r w:rsidRPr="008E1CDC">
        <w:t>- две фотографии размером 3х4 см на матовой бумаге;</w:t>
      </w:r>
    </w:p>
    <w:p w:rsidR="00690B49" w:rsidRPr="008E1CDC" w:rsidRDefault="00690B49" w:rsidP="00580A3C">
      <w:pPr>
        <w:ind w:left="-567" w:firstLine="567"/>
        <w:jc w:val="both"/>
      </w:pPr>
      <w:r w:rsidRPr="008E1CDC">
        <w:t xml:space="preserve">- сертификат об отсутствии ВИЧ-инфекции, содержащий следующие сведения: паспортные данные или данные документа, его заменяющего (имя, фамилия обследованного; день, месяц, год рождения, № паспорта или документа, его заменяющего; страна постоянного или преимущественного проживания; сведения о планируемом периоде пребывания в России; информацию о проведенном исследовании крови на наличие ВИЧ-инфекции (дата проведенного исследования, подпись врача, выполнившего исследование; серия </w:t>
      </w:r>
      <w:proofErr w:type="spellStart"/>
      <w:r w:rsidRPr="008E1CDC">
        <w:t>диагностикума</w:t>
      </w:r>
      <w:proofErr w:type="spellEnd"/>
      <w:r w:rsidRPr="008E1CDC">
        <w:t>, с помощью которого проводилось исследование; печать учреждения, где произведено иссле</w:t>
      </w:r>
      <w:r w:rsidR="00E81B06" w:rsidRPr="008E1CDC">
        <w:t>дование, подпись обследованного;</w:t>
      </w:r>
    </w:p>
    <w:p w:rsidR="00E81B06" w:rsidRPr="008E1CDC" w:rsidRDefault="00E81B06" w:rsidP="00580A3C">
      <w:pPr>
        <w:ind w:left="-567" w:firstLine="567"/>
        <w:jc w:val="both"/>
      </w:pPr>
      <w:r w:rsidRPr="008E1CDC">
        <w:t xml:space="preserve">- иные предусмотренные законодательством Российской Федерации документы, подтверждающие право на временное пребывание (проживание) Заказчика/Обучающегося </w:t>
      </w:r>
      <w:r w:rsidR="00580A3C" w:rsidRPr="008E1CDC">
        <w:t xml:space="preserve">(Слушателя) </w:t>
      </w:r>
      <w:r w:rsidRPr="008E1CDC">
        <w:t xml:space="preserve">в Российской Федерации. </w:t>
      </w:r>
    </w:p>
    <w:p w:rsidR="00690B49" w:rsidRPr="008E1CDC" w:rsidRDefault="00E81B06" w:rsidP="00580A3C">
      <w:pPr>
        <w:ind w:left="-567" w:firstLine="567"/>
        <w:jc w:val="both"/>
      </w:pPr>
      <w:r w:rsidRPr="008E1CDC">
        <w:t>4.5</w:t>
      </w:r>
      <w:r w:rsidR="00690B49" w:rsidRPr="008E1CDC">
        <w:t xml:space="preserve">. После отчисления из УрГЮУ независимо от основания отчисления, а также в случае непредставления необходимых документов для продления срока временного пребывания, покинуть территорию Российской Федерации в соответствии с требованиями миграционного законодательства Российской Федерации. </w:t>
      </w:r>
    </w:p>
    <w:p w:rsidR="00690B49" w:rsidRPr="008E1CDC" w:rsidRDefault="00E81B06" w:rsidP="00580A3C">
      <w:pPr>
        <w:ind w:left="-567" w:firstLine="567"/>
        <w:jc w:val="both"/>
      </w:pPr>
      <w:r w:rsidRPr="008E1CDC">
        <w:t>4.6</w:t>
      </w:r>
      <w:r w:rsidR="00690B49" w:rsidRPr="008E1CDC">
        <w:t xml:space="preserve">. В случае проживания не в общежитии УрГЮУ раз в месяц предоставлять </w:t>
      </w:r>
      <w:r w:rsidRPr="008E1CDC">
        <w:t xml:space="preserve">в Деканат </w:t>
      </w:r>
      <w:r w:rsidR="00690B49" w:rsidRPr="008E1CDC">
        <w:t xml:space="preserve">сведения о месте проживания в Екатеринбурге или Свердловской области. </w:t>
      </w:r>
    </w:p>
    <w:p w:rsidR="00690B49" w:rsidRPr="008E1CDC" w:rsidRDefault="00E81B06" w:rsidP="00580A3C">
      <w:pPr>
        <w:ind w:left="-567" w:firstLine="567"/>
        <w:jc w:val="both"/>
      </w:pPr>
      <w:r w:rsidRPr="008E1CDC">
        <w:t>4.7</w:t>
      </w:r>
      <w:r w:rsidR="00690B49" w:rsidRPr="008E1CDC">
        <w:t xml:space="preserve">. Предоставить в Деканат и </w:t>
      </w:r>
      <w:r w:rsidR="000A5031" w:rsidRPr="008E1CDC">
        <w:t xml:space="preserve">Управление международного сотрудничества </w:t>
      </w:r>
      <w:r w:rsidR="00690B49" w:rsidRPr="008E1CDC">
        <w:t xml:space="preserve">информацию о своих контактных данных (номер мобильного телефона, адрес электронной почты и др.) и адресе постановки на миграционный учет. В случае изменения номера мобильного телефона либо адреса электронной почты, а также адреса постановки на миграционный учет уведомлять об этом Деканат и </w:t>
      </w:r>
      <w:r w:rsidR="000A5031" w:rsidRPr="008E1CDC">
        <w:t xml:space="preserve">Управление международного сотрудничества </w:t>
      </w:r>
      <w:r w:rsidRPr="008E1CDC">
        <w:t>в течение 2 (двух) рабочих дней</w:t>
      </w:r>
      <w:r w:rsidR="00580A3C" w:rsidRPr="008E1CDC">
        <w:t>.</w:t>
      </w:r>
    </w:p>
    <w:p w:rsidR="00E81B06" w:rsidRPr="008E1CDC" w:rsidRDefault="00E81B06" w:rsidP="00580A3C">
      <w:pPr>
        <w:ind w:left="-567" w:firstLine="567"/>
        <w:jc w:val="both"/>
      </w:pPr>
    </w:p>
    <w:tbl>
      <w:tblPr>
        <w:tblW w:w="9475" w:type="dxa"/>
        <w:tblLayout w:type="fixed"/>
        <w:tblLook w:val="01E0" w:firstRow="1" w:lastRow="1" w:firstColumn="1" w:lastColumn="1" w:noHBand="0" w:noVBand="0"/>
      </w:tblPr>
      <w:tblGrid>
        <w:gridCol w:w="2839"/>
        <w:gridCol w:w="2082"/>
        <w:gridCol w:w="4554"/>
      </w:tblGrid>
      <w:tr w:rsidR="00581DCC" w:rsidRPr="00581DCC" w:rsidTr="00581DCC">
        <w:trPr>
          <w:gridAfter w:val="2"/>
          <w:wAfter w:w="6636" w:type="dxa"/>
          <w:trHeight w:val="610"/>
        </w:trPr>
        <w:tc>
          <w:tcPr>
            <w:tcW w:w="2839" w:type="dxa"/>
          </w:tcPr>
          <w:p w:rsidR="00581DCC" w:rsidRPr="00581DCC" w:rsidRDefault="00581DCC" w:rsidP="00581DCC">
            <w:pPr>
              <w:adjustRightInd/>
              <w:spacing w:line="198" w:lineRule="exact"/>
              <w:ind w:right="430"/>
              <w:jc w:val="both"/>
              <w:rPr>
                <w:b/>
                <w:lang w:bidi="ru-RU"/>
              </w:rPr>
            </w:pPr>
            <w:r w:rsidRPr="00581DCC">
              <w:rPr>
                <w:b/>
                <w:lang w:bidi="ru-RU"/>
              </w:rPr>
              <w:t>Исполнитель:</w:t>
            </w:r>
          </w:p>
          <w:p w:rsidR="00581DCC" w:rsidRPr="00581DCC" w:rsidRDefault="00581DCC" w:rsidP="00581DCC">
            <w:pPr>
              <w:tabs>
                <w:tab w:val="left" w:pos="2418"/>
              </w:tabs>
              <w:adjustRightInd/>
              <w:spacing w:before="10" w:line="206" w:lineRule="exact"/>
              <w:ind w:left="142" w:right="430" w:hanging="3"/>
              <w:jc w:val="both"/>
              <w:rPr>
                <w:spacing w:val="6"/>
                <w:lang w:bidi="ru-RU"/>
              </w:rPr>
            </w:pPr>
          </w:p>
          <w:p w:rsidR="00581DCC" w:rsidRPr="00581DCC" w:rsidRDefault="00581DCC" w:rsidP="00581DCC">
            <w:pPr>
              <w:tabs>
                <w:tab w:val="left" w:pos="2418"/>
              </w:tabs>
              <w:adjustRightInd/>
              <w:spacing w:before="10" w:line="206" w:lineRule="exact"/>
              <w:ind w:left="142" w:right="430" w:hanging="3"/>
              <w:jc w:val="both"/>
              <w:rPr>
                <w:lang w:bidi="ru-RU"/>
              </w:rPr>
            </w:pPr>
          </w:p>
        </w:tc>
      </w:tr>
      <w:tr w:rsidR="00581DCC" w:rsidRPr="00581DCC" w:rsidTr="00581DCC">
        <w:trPr>
          <w:gridAfter w:val="2"/>
          <w:wAfter w:w="6636" w:type="dxa"/>
          <w:trHeight w:val="187"/>
        </w:trPr>
        <w:tc>
          <w:tcPr>
            <w:tcW w:w="2839" w:type="dxa"/>
          </w:tcPr>
          <w:p w:rsidR="00581DCC" w:rsidRPr="00581DCC" w:rsidRDefault="00581DCC" w:rsidP="00581DCC">
            <w:pPr>
              <w:adjustRightInd/>
              <w:spacing w:line="198" w:lineRule="exact"/>
              <w:ind w:left="142" w:right="430"/>
              <w:jc w:val="both"/>
              <w:rPr>
                <w:b/>
                <w:lang w:bidi="ru-RU"/>
              </w:rPr>
            </w:pPr>
          </w:p>
        </w:tc>
      </w:tr>
      <w:tr w:rsidR="00581DCC" w:rsidRPr="00581DCC" w:rsidTr="00581DCC">
        <w:trPr>
          <w:gridAfter w:val="2"/>
          <w:wAfter w:w="6636" w:type="dxa"/>
          <w:trHeight w:val="80"/>
        </w:trPr>
        <w:tc>
          <w:tcPr>
            <w:tcW w:w="2839" w:type="dxa"/>
            <w:hideMark/>
          </w:tcPr>
          <w:p w:rsidR="00581DCC" w:rsidRDefault="00581DCC" w:rsidP="00581DCC">
            <w:pPr>
              <w:adjustRightInd/>
              <w:spacing w:line="216" w:lineRule="auto"/>
              <w:ind w:right="430"/>
              <w:jc w:val="both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_____________________</w:t>
            </w:r>
          </w:p>
          <w:p w:rsidR="00581DCC" w:rsidRDefault="00581DCC" w:rsidP="00581DCC">
            <w:pPr>
              <w:adjustRightInd/>
              <w:spacing w:line="216" w:lineRule="auto"/>
              <w:ind w:right="430"/>
              <w:jc w:val="both"/>
              <w:rPr>
                <w:lang w:bidi="ru-RU"/>
              </w:rPr>
            </w:pPr>
            <w:r w:rsidRPr="00581DCC">
              <w:rPr>
                <w:lang w:bidi="ru-RU"/>
              </w:rPr>
              <w:t>(подпись)</w:t>
            </w:r>
          </w:p>
          <w:p w:rsidR="00581DCC" w:rsidRPr="00581DCC" w:rsidRDefault="00581DCC" w:rsidP="00581DCC">
            <w:pPr>
              <w:adjustRightInd/>
              <w:spacing w:line="216" w:lineRule="auto"/>
              <w:ind w:right="430"/>
              <w:jc w:val="both"/>
              <w:rPr>
                <w:b/>
                <w:lang w:bidi="ru-RU"/>
              </w:rPr>
            </w:pPr>
          </w:p>
        </w:tc>
      </w:tr>
      <w:tr w:rsidR="00581DCC" w:rsidRPr="00581DCC" w:rsidTr="00581DCC">
        <w:trPr>
          <w:trHeight w:val="80"/>
        </w:trPr>
        <w:tc>
          <w:tcPr>
            <w:tcW w:w="4921" w:type="dxa"/>
            <w:gridSpan w:val="2"/>
            <w:hideMark/>
          </w:tcPr>
          <w:p w:rsidR="00581DCC" w:rsidRPr="00581DCC" w:rsidRDefault="00581DCC" w:rsidP="00581DCC">
            <w:pPr>
              <w:widowControl/>
              <w:autoSpaceDE/>
              <w:autoSpaceDN/>
              <w:adjustRightInd/>
              <w:jc w:val="both"/>
              <w:rPr>
                <w:b/>
                <w:lang w:bidi="ru-RU"/>
              </w:rPr>
            </w:pPr>
            <w:r w:rsidRPr="00581DCC">
              <w:rPr>
                <w:b/>
                <w:lang w:bidi="ru-RU"/>
              </w:rPr>
              <w:t>Заказчик:</w:t>
            </w:r>
          </w:p>
          <w:p w:rsidR="00581DCC" w:rsidRDefault="00581DCC" w:rsidP="00581DCC">
            <w:pPr>
              <w:widowControl/>
              <w:autoSpaceDE/>
              <w:autoSpaceDN/>
              <w:adjustRightInd/>
              <w:jc w:val="both"/>
            </w:pPr>
          </w:p>
          <w:p w:rsidR="00581DCC" w:rsidRPr="00581DCC" w:rsidRDefault="00581DCC" w:rsidP="00581DCC">
            <w:pPr>
              <w:widowControl/>
              <w:autoSpaceDE/>
              <w:autoSpaceDN/>
              <w:adjustRightInd/>
              <w:jc w:val="both"/>
            </w:pPr>
          </w:p>
          <w:p w:rsidR="00581DCC" w:rsidRPr="00581DCC" w:rsidRDefault="00581DCC" w:rsidP="00581DCC">
            <w:pPr>
              <w:widowControl/>
              <w:autoSpaceDE/>
              <w:autoSpaceDN/>
              <w:adjustRightInd/>
              <w:jc w:val="both"/>
            </w:pPr>
          </w:p>
          <w:p w:rsidR="00581DCC" w:rsidRPr="00581DCC" w:rsidRDefault="00581DCC" w:rsidP="00581DCC">
            <w:pPr>
              <w:widowControl/>
              <w:autoSpaceDE/>
              <w:autoSpaceDN/>
              <w:adjustRightInd/>
              <w:jc w:val="both"/>
            </w:pPr>
            <w:r>
              <w:t xml:space="preserve">          </w:t>
            </w:r>
            <w:r w:rsidRPr="00581DCC">
              <w:t xml:space="preserve">    </w:t>
            </w:r>
            <w:r w:rsidRPr="00581DCC">
              <w:sym w:font="Wingdings 2" w:char="F050"/>
            </w:r>
            <w:bookmarkStart w:id="0" w:name="_GoBack"/>
            <w:bookmarkEnd w:id="0"/>
          </w:p>
        </w:tc>
        <w:tc>
          <w:tcPr>
            <w:tcW w:w="4554" w:type="dxa"/>
            <w:hideMark/>
          </w:tcPr>
          <w:p w:rsidR="00581DCC" w:rsidRPr="00581DCC" w:rsidRDefault="00581DCC" w:rsidP="00581DCC">
            <w:pPr>
              <w:widowControl/>
              <w:autoSpaceDE/>
              <w:autoSpaceDN/>
              <w:adjustRightInd/>
              <w:jc w:val="both"/>
              <w:rPr>
                <w:b/>
                <w:lang w:bidi="ru-RU"/>
              </w:rPr>
            </w:pPr>
            <w:r w:rsidRPr="00581DCC">
              <w:rPr>
                <w:b/>
                <w:lang w:bidi="ru-RU"/>
              </w:rPr>
              <w:t>Обучающийся/</w:t>
            </w:r>
          </w:p>
          <w:p w:rsidR="00581DCC" w:rsidRPr="00581DCC" w:rsidRDefault="00581DCC" w:rsidP="00581DCC">
            <w:pPr>
              <w:widowControl/>
              <w:autoSpaceDE/>
              <w:autoSpaceDN/>
              <w:adjustRightInd/>
              <w:jc w:val="both"/>
              <w:rPr>
                <w:b/>
                <w:lang w:bidi="ru-RU"/>
              </w:rPr>
            </w:pPr>
            <w:r w:rsidRPr="00581DCC">
              <w:rPr>
                <w:b/>
                <w:lang w:bidi="ru-RU"/>
              </w:rPr>
              <w:t>Слушатель:</w:t>
            </w:r>
          </w:p>
          <w:p w:rsidR="00581DCC" w:rsidRPr="00581DCC" w:rsidRDefault="00581DCC" w:rsidP="00581DCC">
            <w:pPr>
              <w:widowControl/>
              <w:autoSpaceDE/>
              <w:autoSpaceDN/>
              <w:adjustRightInd/>
              <w:jc w:val="both"/>
            </w:pPr>
          </w:p>
          <w:p w:rsidR="00581DCC" w:rsidRPr="00581DCC" w:rsidRDefault="00581DCC" w:rsidP="00581DCC">
            <w:pPr>
              <w:widowControl/>
              <w:autoSpaceDE/>
              <w:autoSpaceDN/>
              <w:adjustRightInd/>
              <w:jc w:val="both"/>
            </w:pPr>
            <w:r w:rsidRPr="00581DCC">
              <w:t xml:space="preserve">   </w:t>
            </w:r>
          </w:p>
          <w:p w:rsidR="00581DCC" w:rsidRDefault="00581DCC" w:rsidP="00581DCC">
            <w:pPr>
              <w:widowControl/>
              <w:autoSpaceDE/>
              <w:autoSpaceDN/>
              <w:adjustRightInd/>
              <w:jc w:val="both"/>
            </w:pPr>
            <w:r w:rsidRPr="00581DCC">
              <w:t xml:space="preserve">             </w:t>
            </w:r>
            <w:r w:rsidRPr="00581DCC">
              <w:sym w:font="Wingdings 2" w:char="F050"/>
            </w:r>
          </w:p>
          <w:p w:rsidR="00581DCC" w:rsidRPr="00581DCC" w:rsidRDefault="00581DCC" w:rsidP="00581DCC"/>
          <w:p w:rsidR="00581DCC" w:rsidRDefault="00581DCC" w:rsidP="00581DCC"/>
          <w:p w:rsidR="00581DCC" w:rsidRPr="00581DCC" w:rsidRDefault="00581DCC" w:rsidP="00581DCC">
            <w:pPr>
              <w:tabs>
                <w:tab w:val="left" w:pos="975"/>
              </w:tabs>
            </w:pPr>
            <w:r>
              <w:tab/>
            </w:r>
          </w:p>
        </w:tc>
      </w:tr>
      <w:tr w:rsidR="00581DCC" w:rsidRPr="00581DCC" w:rsidTr="00581DCC">
        <w:trPr>
          <w:trHeight w:val="1319"/>
        </w:trPr>
        <w:tc>
          <w:tcPr>
            <w:tcW w:w="4921" w:type="dxa"/>
            <w:gridSpan w:val="2"/>
            <w:hideMark/>
          </w:tcPr>
          <w:p w:rsidR="00581DCC" w:rsidRPr="00581DCC" w:rsidRDefault="00581DCC" w:rsidP="00581DCC">
            <w:pPr>
              <w:widowControl/>
              <w:autoSpaceDE/>
              <w:autoSpaceDN/>
              <w:adjustRightInd/>
              <w:jc w:val="both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________</w:t>
            </w:r>
            <w:r w:rsidRPr="00581DCC">
              <w:rPr>
                <w:b/>
                <w:lang w:bidi="ru-RU"/>
              </w:rPr>
              <w:t>____________</w:t>
            </w:r>
          </w:p>
          <w:p w:rsidR="00581DCC" w:rsidRPr="00581DCC" w:rsidRDefault="00581DCC" w:rsidP="00581DCC">
            <w:pPr>
              <w:widowControl/>
              <w:autoSpaceDE/>
              <w:autoSpaceDN/>
              <w:adjustRightInd/>
              <w:jc w:val="both"/>
              <w:rPr>
                <w:b/>
                <w:lang w:bidi="ru-RU"/>
              </w:rPr>
            </w:pPr>
            <w:r w:rsidRPr="00581DCC">
              <w:rPr>
                <w:b/>
                <w:lang w:bidi="ru-RU"/>
              </w:rPr>
              <w:t xml:space="preserve"> (</w:t>
            </w:r>
            <w:r w:rsidRPr="00581DCC">
              <w:rPr>
                <w:lang w:bidi="ru-RU"/>
              </w:rPr>
              <w:t>подпись)</w:t>
            </w:r>
          </w:p>
        </w:tc>
        <w:tc>
          <w:tcPr>
            <w:tcW w:w="4554" w:type="dxa"/>
            <w:hideMark/>
          </w:tcPr>
          <w:p w:rsidR="00581DCC" w:rsidRPr="00581DCC" w:rsidRDefault="00581DCC" w:rsidP="00581DCC">
            <w:pPr>
              <w:widowControl/>
              <w:autoSpaceDE/>
              <w:autoSpaceDN/>
              <w:adjustRightInd/>
              <w:jc w:val="both"/>
              <w:rPr>
                <w:lang w:bidi="ru-RU"/>
              </w:rPr>
            </w:pPr>
            <w:r w:rsidRPr="00581DCC">
              <w:rPr>
                <w:lang w:bidi="ru-RU"/>
              </w:rPr>
              <w:t>____________________</w:t>
            </w:r>
          </w:p>
          <w:p w:rsidR="00581DCC" w:rsidRPr="00581DCC" w:rsidRDefault="00581DCC" w:rsidP="00581DCC">
            <w:pPr>
              <w:widowControl/>
              <w:autoSpaceDE/>
              <w:autoSpaceDN/>
              <w:adjustRightInd/>
              <w:jc w:val="both"/>
              <w:rPr>
                <w:lang w:bidi="ru-RU"/>
              </w:rPr>
            </w:pPr>
            <w:r w:rsidRPr="00581DCC">
              <w:rPr>
                <w:lang w:bidi="ru-RU"/>
              </w:rPr>
              <w:t>(подпись)</w:t>
            </w:r>
          </w:p>
        </w:tc>
      </w:tr>
    </w:tbl>
    <w:p w:rsidR="00912B7F" w:rsidRDefault="00912B7F"/>
    <w:sectPr w:rsidR="00912B7F" w:rsidSect="00581DC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B49"/>
    <w:rsid w:val="000A5031"/>
    <w:rsid w:val="00267FB5"/>
    <w:rsid w:val="00580A3C"/>
    <w:rsid w:val="00581DCC"/>
    <w:rsid w:val="00690B49"/>
    <w:rsid w:val="007F1B60"/>
    <w:rsid w:val="008555CE"/>
    <w:rsid w:val="008E1CDC"/>
    <w:rsid w:val="00912B7F"/>
    <w:rsid w:val="00C358CB"/>
    <w:rsid w:val="00CD0D8D"/>
    <w:rsid w:val="00E65AC1"/>
    <w:rsid w:val="00E81B06"/>
    <w:rsid w:val="00F8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D171D-D3C0-4CF1-9DB1-061C122B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0B49"/>
    <w:rPr>
      <w:rFonts w:ascii="Times New Roman" w:hAnsi="Times New Roman" w:cs="Times New Roman" w:hint="default"/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580A3C"/>
    <w:pPr>
      <w:adjustRightInd/>
      <w:ind w:left="20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6897/e9d581e7e11d7901295efd89c869ae044dd3d20f/" TargetMode="External"/><Relationship Id="rId4" Type="http://schemas.openxmlformats.org/officeDocument/2006/relationships/hyperlink" Target="http://www.consultant.ru/document/cons_doc_LAW_291256/4ea24ee372bdc0b4af8c02549e8c4182e264ce8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УрГЮУ</Company>
  <LinksUpToDate>false</LinksUpToDate>
  <CharactersWithSpaces>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Галичанина М.Г.</dc:creator>
  <cp:lastModifiedBy>Галичанина М.Г.</cp:lastModifiedBy>
  <cp:revision>3</cp:revision>
  <dcterms:created xsi:type="dcterms:W3CDTF">2020-07-13T06:46:00Z</dcterms:created>
  <dcterms:modified xsi:type="dcterms:W3CDTF">2020-07-13T10:01:00Z</dcterms:modified>
</cp:coreProperties>
</file>